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429A" w:rsidRPr="00610810" w:rsidRDefault="00610810">
      <w:pPr>
        <w:jc w:val="center"/>
        <w:rPr>
          <w:rFonts w:ascii="Cambria" w:eastAsia="Cambria" w:hAnsi="Cambria" w:cs="Cambria"/>
          <w:b/>
        </w:rPr>
      </w:pPr>
      <w:r>
        <w:rPr>
          <w:rFonts w:ascii="Cambria" w:eastAsia="Cambria" w:hAnsi="Cambria" w:cs="Cambria"/>
          <w:b/>
          <w:noProof/>
        </w:rPr>
        <w:drawing>
          <wp:anchor distT="0" distB="0" distL="114300" distR="114300" simplePos="0" relativeHeight="251659776" behindDoc="0" locked="0" layoutInCell="1" allowOverlap="1" wp14:anchorId="4460FEF3" wp14:editId="58217E80">
            <wp:simplePos x="0" y="0"/>
            <wp:positionH relativeFrom="column">
              <wp:posOffset>4591050</wp:posOffset>
            </wp:positionH>
            <wp:positionV relativeFrom="paragraph">
              <wp:posOffset>-180975</wp:posOffset>
            </wp:positionV>
            <wp:extent cx="1327150" cy="11144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ryBluejay3.jpg"/>
                    <pic:cNvPicPr/>
                  </pic:nvPicPr>
                  <pic:blipFill>
                    <a:blip r:embed="rId7">
                      <a:extLst>
                        <a:ext uri="{28A0092B-C50C-407E-A947-70E740481C1C}">
                          <a14:useLocalDpi xmlns:a14="http://schemas.microsoft.com/office/drawing/2010/main" val="0"/>
                        </a:ext>
                      </a:extLst>
                    </a:blip>
                    <a:stretch>
                      <a:fillRect/>
                    </a:stretch>
                  </pic:blipFill>
                  <pic:spPr>
                    <a:xfrm>
                      <a:off x="0" y="0"/>
                      <a:ext cx="1327150" cy="1114425"/>
                    </a:xfrm>
                    <a:prstGeom prst="rect">
                      <a:avLst/>
                    </a:prstGeom>
                  </pic:spPr>
                </pic:pic>
              </a:graphicData>
            </a:graphic>
            <wp14:sizeRelH relativeFrom="margin">
              <wp14:pctWidth>0</wp14:pctWidth>
            </wp14:sizeRelH>
            <wp14:sizeRelV relativeFrom="margin">
              <wp14:pctHeight>0</wp14:pctHeight>
            </wp14:sizeRelV>
          </wp:anchor>
        </w:drawing>
      </w:r>
      <w:r w:rsidR="00E460BD" w:rsidRPr="00610810">
        <w:rPr>
          <w:rFonts w:ascii="Cambria" w:eastAsia="Cambria" w:hAnsi="Cambria" w:cs="Cambria"/>
          <w:b/>
        </w:rPr>
        <w:t xml:space="preserve">How </w:t>
      </w:r>
      <w:r w:rsidR="00186CFB" w:rsidRPr="00610810">
        <w:rPr>
          <w:rFonts w:ascii="Cambria" w:eastAsia="Cambria" w:hAnsi="Cambria" w:cs="Cambria"/>
          <w:b/>
        </w:rPr>
        <w:t>to Serve as</w:t>
      </w:r>
      <w:r w:rsidR="00E460BD" w:rsidRPr="00610810">
        <w:rPr>
          <w:rFonts w:ascii="Cambria" w:eastAsia="Cambria" w:hAnsi="Cambria" w:cs="Cambria"/>
          <w:b/>
        </w:rPr>
        <w:t xml:space="preserve"> an Effective Mentor</w:t>
      </w:r>
    </w:p>
    <w:p w:rsidR="00B4429A" w:rsidRDefault="00B4429A">
      <w:pPr>
        <w:rPr>
          <w:rFonts w:ascii="Cambria" w:eastAsia="Cambria" w:hAnsi="Cambria" w:cs="Cambria"/>
          <w:b/>
        </w:rPr>
      </w:pPr>
    </w:p>
    <w:p w:rsidR="00B4429A" w:rsidRDefault="00E460BD" w:rsidP="002056A6">
      <w:pPr>
        <w:tabs>
          <w:tab w:val="left" w:pos="1710"/>
        </w:tabs>
        <w:rPr>
          <w:rFonts w:ascii="Cambria" w:eastAsia="Cambria" w:hAnsi="Cambria" w:cs="Cambria"/>
          <w:sz w:val="22"/>
          <w:szCs w:val="22"/>
        </w:rPr>
      </w:pPr>
      <w:r>
        <w:rPr>
          <w:rFonts w:ascii="Cambria" w:eastAsia="Cambria" w:hAnsi="Cambria" w:cs="Cambria"/>
          <w:b/>
          <w:sz w:val="22"/>
          <w:szCs w:val="22"/>
        </w:rPr>
        <w:t xml:space="preserve">Activity #: </w:t>
      </w:r>
      <w:r w:rsidR="002056A6">
        <w:rPr>
          <w:rFonts w:ascii="Cambria" w:eastAsia="Cambria" w:hAnsi="Cambria" w:cs="Cambria"/>
          <w:b/>
          <w:sz w:val="22"/>
          <w:szCs w:val="22"/>
        </w:rPr>
        <w:tab/>
      </w:r>
      <w:r w:rsidR="002056A6" w:rsidRPr="002056A6">
        <w:rPr>
          <w:rFonts w:ascii="Cambria" w:eastAsia="Cambria" w:hAnsi="Cambria" w:cs="Cambria"/>
          <w:sz w:val="22"/>
          <w:szCs w:val="22"/>
        </w:rPr>
        <w:t>DR42815184801</w:t>
      </w:r>
    </w:p>
    <w:p w:rsidR="00B4429A" w:rsidRDefault="00B4429A">
      <w:pPr>
        <w:rPr>
          <w:rFonts w:ascii="Cambria" w:eastAsia="Cambria" w:hAnsi="Cambria" w:cs="Cambria"/>
          <w:sz w:val="22"/>
          <w:szCs w:val="22"/>
        </w:rPr>
      </w:pPr>
    </w:p>
    <w:p w:rsidR="00B4429A" w:rsidRDefault="002056A6" w:rsidP="002056A6">
      <w:pPr>
        <w:tabs>
          <w:tab w:val="left" w:pos="1710"/>
        </w:tabs>
        <w:rPr>
          <w:rFonts w:ascii="Cambria" w:eastAsia="Cambria" w:hAnsi="Cambria" w:cs="Cambria"/>
          <w:b/>
          <w:sz w:val="22"/>
          <w:szCs w:val="22"/>
        </w:rPr>
      </w:pPr>
      <w:r>
        <w:rPr>
          <w:rFonts w:ascii="Cambria" w:eastAsia="Cambria" w:hAnsi="Cambria" w:cs="Cambria"/>
          <w:b/>
          <w:sz w:val="22"/>
          <w:szCs w:val="22"/>
        </w:rPr>
        <w:t>Class Location:</w:t>
      </w:r>
      <w:r>
        <w:rPr>
          <w:rFonts w:ascii="Cambria" w:eastAsia="Cambria" w:hAnsi="Cambria" w:cs="Cambria"/>
          <w:b/>
          <w:sz w:val="22"/>
          <w:szCs w:val="22"/>
        </w:rPr>
        <w:tab/>
      </w:r>
      <w:r w:rsidR="00E460BD">
        <w:rPr>
          <w:rFonts w:ascii="Cambria" w:eastAsia="Cambria" w:hAnsi="Cambria" w:cs="Cambria"/>
          <w:sz w:val="22"/>
          <w:szCs w:val="22"/>
        </w:rPr>
        <w:t>Perry Elementary School</w:t>
      </w:r>
    </w:p>
    <w:p w:rsidR="00B4429A" w:rsidRDefault="002056A6" w:rsidP="002056A6">
      <w:pPr>
        <w:tabs>
          <w:tab w:val="left" w:pos="1710"/>
        </w:tabs>
        <w:spacing w:line="360" w:lineRule="auto"/>
        <w:rPr>
          <w:rFonts w:ascii="Cambria" w:eastAsia="Cambria" w:hAnsi="Cambria" w:cs="Cambria"/>
          <w:sz w:val="22"/>
          <w:szCs w:val="22"/>
        </w:rPr>
      </w:pPr>
      <w:r>
        <w:rPr>
          <w:rFonts w:ascii="Cambria" w:eastAsia="Cambria" w:hAnsi="Cambria" w:cs="Cambria"/>
          <w:sz w:val="22"/>
          <w:szCs w:val="22"/>
        </w:rPr>
        <w:tab/>
      </w:r>
      <w:r w:rsidR="00E460BD">
        <w:rPr>
          <w:rFonts w:ascii="Cambria" w:eastAsia="Cambria" w:hAnsi="Cambria" w:cs="Cambria"/>
          <w:sz w:val="22"/>
          <w:szCs w:val="22"/>
        </w:rPr>
        <w:t>1600 8th Street, Perry</w:t>
      </w:r>
    </w:p>
    <w:p w:rsidR="00B4429A" w:rsidRDefault="00E460BD" w:rsidP="002056A6">
      <w:pPr>
        <w:tabs>
          <w:tab w:val="left" w:pos="1710"/>
        </w:tabs>
        <w:spacing w:line="360" w:lineRule="auto"/>
        <w:rPr>
          <w:rFonts w:ascii="Cambria" w:eastAsia="Cambria" w:hAnsi="Cambria" w:cs="Cambria"/>
          <w:sz w:val="22"/>
          <w:szCs w:val="22"/>
        </w:rPr>
      </w:pPr>
      <w:r>
        <w:rPr>
          <w:rFonts w:ascii="Cambria" w:eastAsia="Cambria" w:hAnsi="Cambria" w:cs="Cambria"/>
          <w:b/>
          <w:sz w:val="22"/>
          <w:szCs w:val="22"/>
        </w:rPr>
        <w:t>Class Dates:</w:t>
      </w:r>
      <w:r>
        <w:rPr>
          <w:rFonts w:ascii="Cambria" w:eastAsia="Cambria" w:hAnsi="Cambria" w:cs="Cambria"/>
          <w:b/>
          <w:sz w:val="22"/>
          <w:szCs w:val="22"/>
        </w:rPr>
        <w:tab/>
      </w:r>
      <w:r>
        <w:rPr>
          <w:rFonts w:ascii="Cambria" w:eastAsia="Cambria" w:hAnsi="Cambria" w:cs="Cambria"/>
          <w:sz w:val="22"/>
          <w:szCs w:val="22"/>
        </w:rPr>
        <w:t>August 7, 2017 - June 1, 2018</w:t>
      </w:r>
    </w:p>
    <w:p w:rsidR="00B4429A" w:rsidRDefault="00E460BD">
      <w:pPr>
        <w:rPr>
          <w:rFonts w:ascii="Cambria" w:eastAsia="Cambria" w:hAnsi="Cambria" w:cs="Cambria"/>
          <w:b/>
          <w:sz w:val="22"/>
          <w:szCs w:val="22"/>
        </w:rPr>
      </w:pPr>
      <w:r>
        <w:rPr>
          <w:rFonts w:ascii="Cambria" w:eastAsia="Cambria" w:hAnsi="Cambria" w:cs="Cambria"/>
          <w:b/>
          <w:sz w:val="22"/>
          <w:szCs w:val="22"/>
        </w:rPr>
        <w:t>Instructor:</w:t>
      </w:r>
    </w:p>
    <w:p w:rsidR="00B4429A" w:rsidRDefault="00E460BD">
      <w:pPr>
        <w:ind w:left="810"/>
        <w:rPr>
          <w:rFonts w:ascii="Cambria" w:eastAsia="Cambria" w:hAnsi="Cambria" w:cs="Cambria"/>
          <w:sz w:val="22"/>
          <w:szCs w:val="22"/>
        </w:rPr>
      </w:pPr>
      <w:r>
        <w:rPr>
          <w:rFonts w:ascii="Cambria" w:eastAsia="Cambria" w:hAnsi="Cambria" w:cs="Cambria"/>
          <w:sz w:val="22"/>
          <w:szCs w:val="22"/>
        </w:rPr>
        <w:t>Shannon Cline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Kevin Vidergar</w:t>
      </w:r>
    </w:p>
    <w:p w:rsidR="00B4429A" w:rsidRDefault="00E460BD">
      <w:pPr>
        <w:ind w:left="810"/>
        <w:rPr>
          <w:rFonts w:ascii="Cambria" w:eastAsia="Cambria" w:hAnsi="Cambria" w:cs="Cambria"/>
          <w:sz w:val="22"/>
          <w:szCs w:val="22"/>
        </w:rPr>
      </w:pPr>
      <w:r>
        <w:rPr>
          <w:rFonts w:ascii="Cambria" w:eastAsia="Cambria" w:hAnsi="Cambria" w:cs="Cambria"/>
          <w:sz w:val="22"/>
          <w:szCs w:val="22"/>
        </w:rPr>
        <w:t>1519 Maple Drive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608 SW Timberview Drive</w:t>
      </w:r>
      <w:bookmarkStart w:id="0" w:name="_GoBack"/>
      <w:bookmarkEnd w:id="0"/>
    </w:p>
    <w:p w:rsidR="00B4429A" w:rsidRDefault="00E460BD">
      <w:pPr>
        <w:ind w:left="810"/>
        <w:rPr>
          <w:rFonts w:ascii="Cambria" w:eastAsia="Cambria" w:hAnsi="Cambria" w:cs="Cambria"/>
          <w:sz w:val="22"/>
          <w:szCs w:val="22"/>
        </w:rPr>
      </w:pPr>
      <w:r>
        <w:rPr>
          <w:rFonts w:ascii="Cambria" w:eastAsia="Cambria" w:hAnsi="Cambria" w:cs="Cambria"/>
          <w:sz w:val="22"/>
          <w:szCs w:val="22"/>
        </w:rPr>
        <w:t>Adel IA 50003</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Grimes, IA 50111</w:t>
      </w:r>
    </w:p>
    <w:p w:rsidR="00B4429A" w:rsidRDefault="00E460BD">
      <w:pPr>
        <w:ind w:left="810"/>
        <w:rPr>
          <w:rFonts w:ascii="Cambria" w:eastAsia="Cambria" w:hAnsi="Cambria" w:cs="Cambria"/>
          <w:sz w:val="22"/>
          <w:szCs w:val="22"/>
        </w:rPr>
      </w:pPr>
      <w:r>
        <w:rPr>
          <w:rFonts w:ascii="Cambria" w:eastAsia="Cambria" w:hAnsi="Cambria" w:cs="Cambria"/>
          <w:sz w:val="22"/>
          <w:szCs w:val="22"/>
        </w:rPr>
        <w:t>(H) (515)494-7171</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(515) 608-2866</w:t>
      </w:r>
    </w:p>
    <w:p w:rsidR="00B4429A" w:rsidRDefault="00E460BD">
      <w:pPr>
        <w:ind w:left="810"/>
        <w:rPr>
          <w:rFonts w:ascii="Cambria" w:eastAsia="Cambria" w:hAnsi="Cambria" w:cs="Cambria"/>
          <w:sz w:val="22"/>
          <w:szCs w:val="22"/>
        </w:rPr>
      </w:pPr>
      <w:r>
        <w:rPr>
          <w:rFonts w:ascii="Cambria" w:eastAsia="Cambria" w:hAnsi="Cambria" w:cs="Cambria"/>
          <w:sz w:val="22"/>
          <w:szCs w:val="22"/>
        </w:rPr>
        <w:t>Shannon.cline@perry.k12.ia.us</w:t>
      </w:r>
      <w:r>
        <w:rPr>
          <w:rFonts w:ascii="Cambria" w:eastAsia="Cambria" w:hAnsi="Cambria" w:cs="Cambria"/>
          <w:sz w:val="22"/>
          <w:szCs w:val="22"/>
        </w:rPr>
        <w:tab/>
        <w:t>kevin.vidergar@perry.k12.ia.us</w:t>
      </w:r>
    </w:p>
    <w:p w:rsidR="00B4429A" w:rsidRDefault="00B4429A">
      <w:pPr>
        <w:rPr>
          <w:rFonts w:ascii="Cambria" w:eastAsia="Cambria" w:hAnsi="Cambria" w:cs="Cambria"/>
          <w:sz w:val="22"/>
          <w:szCs w:val="22"/>
        </w:rPr>
      </w:pPr>
    </w:p>
    <w:p w:rsidR="00B4429A" w:rsidRDefault="00E460BD">
      <w:pPr>
        <w:rPr>
          <w:rFonts w:ascii="Cambria" w:eastAsia="Cambria" w:hAnsi="Cambria" w:cs="Cambria"/>
          <w:sz w:val="22"/>
          <w:szCs w:val="22"/>
        </w:rPr>
      </w:pPr>
      <w:r>
        <w:rPr>
          <w:rFonts w:ascii="Cambria" w:eastAsia="Cambria" w:hAnsi="Cambria" w:cs="Cambria"/>
          <w:b/>
          <w:sz w:val="22"/>
          <w:szCs w:val="22"/>
        </w:rPr>
        <w:t>Description</w:t>
      </w:r>
    </w:p>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2"/>
          <w:szCs w:val="22"/>
        </w:rPr>
      </w:pPr>
      <w:r>
        <w:rPr>
          <w:rFonts w:ascii="Cambria" w:eastAsia="Cambria" w:hAnsi="Cambria" w:cs="Cambria"/>
          <w:sz w:val="22"/>
          <w:szCs w:val="22"/>
        </w:rPr>
        <w:t xml:space="preserve">This class focuses on engaging teachers in learning how to serve as effective mentors. Participants will learn how to coach mentees, ask reflective questions, learn about the new teacher cycle, and how to effectively support new teachers. </w:t>
      </w:r>
    </w:p>
    <w:p w:rsidR="00B4429A" w:rsidRDefault="00B4429A">
      <w:pPr>
        <w:rPr>
          <w:rFonts w:ascii="Cambria" w:eastAsia="Cambria" w:hAnsi="Cambria" w:cs="Cambria"/>
          <w:b/>
          <w:sz w:val="22"/>
          <w:szCs w:val="22"/>
        </w:rPr>
      </w:pPr>
    </w:p>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2"/>
          <w:szCs w:val="22"/>
        </w:rPr>
      </w:pPr>
      <w:r>
        <w:rPr>
          <w:rFonts w:ascii="Cambria" w:eastAsia="Cambria" w:hAnsi="Cambria" w:cs="Cambria"/>
          <w:b/>
          <w:sz w:val="22"/>
          <w:szCs w:val="22"/>
        </w:rPr>
        <w:t>Dates/Times:</w:t>
      </w:r>
      <w:r>
        <w:rPr>
          <w:rFonts w:ascii="Cambria" w:eastAsia="Cambria" w:hAnsi="Cambria" w:cs="Cambria"/>
          <w:sz w:val="22"/>
          <w:szCs w:val="22"/>
        </w:rPr>
        <w:t xml:space="preserve"> </w:t>
      </w:r>
    </w:p>
    <w:p w:rsidR="00B4429A" w:rsidRDefault="00E460B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August 7, 2017 (8:30 am - 12:30 pm)</w:t>
      </w:r>
    </w:p>
    <w:p w:rsidR="00B4429A" w:rsidRDefault="00E460B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December 6, 2017 (4:00 pm - 5:00 pm),</w:t>
      </w:r>
    </w:p>
    <w:p w:rsidR="00B4429A" w:rsidRDefault="00E460B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February 21, 2018 (4:00 pm - 5:00 pm)*</w:t>
      </w:r>
    </w:p>
    <w:p w:rsidR="00B4429A" w:rsidRDefault="00E460B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May 16, 2018 (4:00 pm - 5:00 pm),</w:t>
      </w:r>
    </w:p>
    <w:p w:rsidR="00B4429A" w:rsidRDefault="00E460B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Monthly observations/feedback will be scheduled at a later date to make up the additional six hours to equal the required 15 instructor led hours.  Paperwork due June 1, 2018.</w:t>
      </w:r>
    </w:p>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eastAsia="Cambria" w:hAnsi="Cambria" w:cs="Cambria"/>
          <w:sz w:val="22"/>
          <w:szCs w:val="22"/>
        </w:rPr>
      </w:pPr>
      <w:r>
        <w:rPr>
          <w:rFonts w:ascii="Cambria" w:eastAsia="Cambria" w:hAnsi="Cambria" w:cs="Cambria"/>
          <w:sz w:val="22"/>
          <w:szCs w:val="22"/>
        </w:rPr>
        <w:t xml:space="preserve">*Class will meet with first and second year teachers. </w:t>
      </w:r>
    </w:p>
    <w:p w:rsidR="00B4429A" w:rsidRDefault="00B4429A">
      <w:pPr>
        <w:rPr>
          <w:rFonts w:ascii="Cambria" w:eastAsia="Cambria" w:hAnsi="Cambria" w:cs="Cambria"/>
          <w:b/>
          <w:sz w:val="22"/>
          <w:szCs w:val="22"/>
        </w:rPr>
      </w:pPr>
    </w:p>
    <w:p w:rsidR="00B4429A" w:rsidRDefault="00E460BD">
      <w:pPr>
        <w:rPr>
          <w:rFonts w:ascii="Cambria" w:eastAsia="Cambria" w:hAnsi="Cambria" w:cs="Cambria"/>
          <w:sz w:val="22"/>
          <w:szCs w:val="22"/>
        </w:rPr>
      </w:pPr>
      <w:r>
        <w:rPr>
          <w:rFonts w:ascii="Cambria" w:eastAsia="Cambria" w:hAnsi="Cambria" w:cs="Cambria"/>
          <w:b/>
          <w:sz w:val="22"/>
          <w:szCs w:val="22"/>
        </w:rPr>
        <w:t>Research Base</w:t>
      </w:r>
    </w:p>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2"/>
          <w:szCs w:val="22"/>
        </w:rPr>
      </w:pPr>
      <w:r>
        <w:rPr>
          <w:rFonts w:ascii="Cambria" w:eastAsia="Cambria" w:hAnsi="Cambria" w:cs="Cambria"/>
          <w:sz w:val="22"/>
          <w:szCs w:val="22"/>
        </w:rPr>
        <w:t xml:space="preserve">The content for the class sessions and conversations among mentors and mentees is based on the following: </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Thriving as a New Teacher. (2016). John and Sheila Eller</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How to Support Struggling Students. (2010). Robyn R. Jackson and Claire Lambert</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Coaching and Mentoring First year and Student Teachers. (2013). India J. Podson and Vicki Denmark</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Coaching Classroom Instruction. (2013). Robert Marzano and Julia Sims</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What Great Teacher Do Differently: 17 Things that Matter Most, 2nd Edition (2011). Todd Whitaker</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The Highly Effective Teacher. (2016). Jeff C. Marshall</w:t>
      </w:r>
    </w:p>
    <w:p w:rsidR="00B4429A" w:rsidRDefault="00E460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The Art and Science of Teaching. (2009). Robert Marzano</w:t>
      </w:r>
    </w:p>
    <w:p w:rsidR="00B4429A" w:rsidRDefault="00B4429A">
      <w:pPr>
        <w:rPr>
          <w:rFonts w:ascii="Cambria" w:eastAsia="Cambria" w:hAnsi="Cambria" w:cs="Cambria"/>
          <w:b/>
          <w:sz w:val="22"/>
          <w:szCs w:val="22"/>
        </w:rPr>
      </w:pPr>
    </w:p>
    <w:p w:rsidR="00B4429A" w:rsidRDefault="00E460BD">
      <w:pPr>
        <w:rPr>
          <w:rFonts w:ascii="Cambria" w:eastAsia="Cambria" w:hAnsi="Cambria" w:cs="Cambria"/>
          <w:sz w:val="22"/>
          <w:szCs w:val="22"/>
        </w:rPr>
      </w:pPr>
      <w:r>
        <w:rPr>
          <w:rFonts w:ascii="Cambria" w:eastAsia="Cambria" w:hAnsi="Cambria" w:cs="Cambria"/>
          <w:b/>
          <w:sz w:val="22"/>
          <w:szCs w:val="22"/>
        </w:rPr>
        <w:t>Learning Design and Course Credit Hours</w:t>
      </w:r>
      <w:r>
        <w:rPr>
          <w:rFonts w:ascii="Cambria" w:eastAsia="Cambria" w:hAnsi="Cambria" w:cs="Cambria"/>
          <w:sz w:val="22"/>
          <w:szCs w:val="22"/>
        </w:rPr>
        <w:t xml:space="preserve"> </w:t>
      </w:r>
    </w:p>
    <w:p w:rsidR="00B4429A" w:rsidRDefault="00E460BD">
      <w:pPr>
        <w:rPr>
          <w:rFonts w:ascii="Cambria" w:eastAsia="Cambria" w:hAnsi="Cambria" w:cs="Cambria"/>
          <w:sz w:val="22"/>
          <w:szCs w:val="22"/>
        </w:rPr>
      </w:pPr>
      <w:r>
        <w:rPr>
          <w:rFonts w:ascii="Cambria" w:eastAsia="Cambria" w:hAnsi="Cambria" w:cs="Cambria"/>
          <w:b/>
          <w:sz w:val="22"/>
          <w:szCs w:val="22"/>
        </w:rPr>
        <w:t xml:space="preserve">Number of Credits: </w:t>
      </w:r>
      <w:r>
        <w:rPr>
          <w:rFonts w:ascii="Cambria" w:eastAsia="Cambria" w:hAnsi="Cambria" w:cs="Cambria"/>
          <w:sz w:val="22"/>
          <w:szCs w:val="22"/>
        </w:rPr>
        <w:t>1</w:t>
      </w:r>
      <w:r>
        <w:rPr>
          <w:rFonts w:ascii="Cambria" w:eastAsia="Cambria" w:hAnsi="Cambria" w:cs="Cambria"/>
          <w:b/>
          <w:sz w:val="22"/>
          <w:szCs w:val="22"/>
        </w:rPr>
        <w:t xml:space="preserve"> </w:t>
      </w:r>
      <w:r>
        <w:rPr>
          <w:rFonts w:ascii="Cambria" w:eastAsia="Cambria" w:hAnsi="Cambria" w:cs="Cambria"/>
          <w:sz w:val="22"/>
          <w:szCs w:val="22"/>
        </w:rPr>
        <w:t>License Renewal</w:t>
      </w:r>
    </w:p>
    <w:p w:rsidR="00B4429A" w:rsidRDefault="00B4429A">
      <w:pPr>
        <w:rPr>
          <w:rFonts w:ascii="Cambria" w:eastAsia="Cambria" w:hAnsi="Cambria" w:cs="Cambria"/>
          <w:b/>
          <w:sz w:val="22"/>
          <w:szCs w:val="22"/>
        </w:rPr>
      </w:pPr>
    </w:p>
    <w:p w:rsidR="00B4429A" w:rsidRDefault="00E460BD">
      <w:pPr>
        <w:rPr>
          <w:rFonts w:ascii="Cambria" w:eastAsia="Cambria" w:hAnsi="Cambria" w:cs="Cambria"/>
          <w:sz w:val="22"/>
          <w:szCs w:val="22"/>
        </w:rPr>
      </w:pPr>
      <w:r>
        <w:rPr>
          <w:rFonts w:ascii="Cambria" w:eastAsia="Cambria" w:hAnsi="Cambria" w:cs="Cambria"/>
          <w:b/>
          <w:sz w:val="22"/>
          <w:szCs w:val="22"/>
        </w:rPr>
        <w:t>Learning Goals or Targets</w:t>
      </w:r>
    </w:p>
    <w:p w:rsidR="00B4429A" w:rsidRDefault="00E460BD">
      <w:pPr>
        <w:numPr>
          <w:ilvl w:val="0"/>
          <w:numId w:val="7"/>
        </w:numPr>
        <w:ind w:hanging="360"/>
        <w:rPr>
          <w:rFonts w:ascii="Cambria" w:eastAsia="Cambria" w:hAnsi="Cambria" w:cs="Cambria"/>
          <w:sz w:val="22"/>
          <w:szCs w:val="22"/>
        </w:rPr>
      </w:pPr>
      <w:r>
        <w:rPr>
          <w:rFonts w:ascii="Cambria" w:eastAsia="Cambria" w:hAnsi="Cambria" w:cs="Cambria"/>
          <w:sz w:val="22"/>
          <w:szCs w:val="22"/>
        </w:rPr>
        <w:t>The participant will support teachers in the change process new teachers typically go through.</w:t>
      </w:r>
    </w:p>
    <w:p w:rsidR="00B4429A" w:rsidRDefault="00E460BD">
      <w:pPr>
        <w:numPr>
          <w:ilvl w:val="0"/>
          <w:numId w:val="7"/>
        </w:numPr>
        <w:ind w:hanging="360"/>
        <w:rPr>
          <w:rFonts w:ascii="Cambria" w:eastAsia="Cambria" w:hAnsi="Cambria" w:cs="Cambria"/>
          <w:sz w:val="22"/>
          <w:szCs w:val="22"/>
        </w:rPr>
      </w:pPr>
      <w:r>
        <w:rPr>
          <w:rFonts w:ascii="Cambria" w:eastAsia="Cambria" w:hAnsi="Cambria" w:cs="Cambria"/>
          <w:sz w:val="22"/>
          <w:szCs w:val="22"/>
        </w:rPr>
        <w:t>The participant will learn how to ask good questions of their mentees.</w:t>
      </w:r>
    </w:p>
    <w:p w:rsidR="00B4429A" w:rsidRDefault="00E460BD">
      <w:pPr>
        <w:numPr>
          <w:ilvl w:val="0"/>
          <w:numId w:val="7"/>
        </w:numPr>
        <w:ind w:hanging="360"/>
        <w:rPr>
          <w:rFonts w:ascii="Cambria" w:eastAsia="Cambria" w:hAnsi="Cambria" w:cs="Cambria"/>
          <w:sz w:val="22"/>
          <w:szCs w:val="22"/>
        </w:rPr>
      </w:pPr>
      <w:r>
        <w:rPr>
          <w:rFonts w:ascii="Cambria" w:eastAsia="Cambria" w:hAnsi="Cambria" w:cs="Cambria"/>
          <w:sz w:val="22"/>
          <w:szCs w:val="22"/>
        </w:rPr>
        <w:lastRenderedPageBreak/>
        <w:t>The participant will observe and provide effective feedback.</w:t>
      </w:r>
    </w:p>
    <w:p w:rsidR="00B4429A" w:rsidRDefault="00B4429A">
      <w:pPr>
        <w:rPr>
          <w:rFonts w:ascii="Cambria" w:eastAsia="Cambria" w:hAnsi="Cambria" w:cs="Cambria"/>
          <w:sz w:val="22"/>
          <w:szCs w:val="22"/>
        </w:rPr>
      </w:pPr>
    </w:p>
    <w:p w:rsidR="00B4429A" w:rsidRDefault="00E460BD">
      <w:pPr>
        <w:rPr>
          <w:rFonts w:ascii="Cambria" w:eastAsia="Cambria" w:hAnsi="Cambria" w:cs="Cambria"/>
          <w:sz w:val="22"/>
          <w:szCs w:val="22"/>
        </w:rPr>
      </w:pPr>
      <w:r>
        <w:rPr>
          <w:rFonts w:ascii="Cambria" w:eastAsia="Cambria" w:hAnsi="Cambria" w:cs="Cambria"/>
          <w:b/>
          <w:sz w:val="22"/>
          <w:szCs w:val="22"/>
        </w:rPr>
        <w:t>Evaluation / Grading / Course Requirements</w:t>
      </w:r>
    </w:p>
    <w:p w:rsidR="00B4429A" w:rsidRDefault="00E460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100% Attendance</w:t>
      </w:r>
    </w:p>
    <w:p w:rsidR="00B4429A" w:rsidRDefault="00E460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Active Participation</w:t>
      </w:r>
    </w:p>
    <w:p w:rsidR="00B4429A" w:rsidRDefault="00E460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All assignments completed and handed in</w:t>
      </w:r>
    </w:p>
    <w:p w:rsidR="00B4429A" w:rsidRDefault="00B4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eastAsia="Cambria" w:hAnsi="Cambria" w:cs="Cambria"/>
          <w:sz w:val="22"/>
          <w:szCs w:val="22"/>
        </w:rPr>
      </w:pPr>
    </w:p>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mbria" w:eastAsia="Cambria" w:hAnsi="Cambria" w:cs="Cambria"/>
          <w:sz w:val="22"/>
          <w:szCs w:val="22"/>
        </w:rPr>
      </w:pPr>
      <w:r>
        <w:rPr>
          <w:rFonts w:ascii="Cambria" w:eastAsia="Cambria" w:hAnsi="Cambria" w:cs="Cambria"/>
          <w:sz w:val="22"/>
          <w:szCs w:val="22"/>
        </w:rPr>
        <w:t>P/Pass Grade - The participant will complete and turn in the following quality work:</w:t>
      </w:r>
    </w:p>
    <w:p w:rsidR="00B4429A" w:rsidRDefault="00E460B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Turn in the packet that documents they met weekly with their mentee.</w:t>
      </w:r>
    </w:p>
    <w:p w:rsidR="00B4429A" w:rsidRDefault="00E460B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One observation per month with feedback.</w:t>
      </w:r>
    </w:p>
    <w:p w:rsidR="00B4429A" w:rsidRDefault="00E460B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sz w:val="22"/>
          <w:szCs w:val="22"/>
        </w:rPr>
      </w:pPr>
      <w:r>
        <w:rPr>
          <w:rFonts w:ascii="Cambria" w:eastAsia="Cambria" w:hAnsi="Cambria" w:cs="Cambria"/>
          <w:sz w:val="22"/>
          <w:szCs w:val="22"/>
        </w:rPr>
        <w:t>End of the year reflection on how they have grown and improvements for next year.</w:t>
      </w:r>
    </w:p>
    <w:p w:rsidR="00B4429A" w:rsidRDefault="00B4429A">
      <w:pPr>
        <w:rPr>
          <w:rFonts w:ascii="Cambria" w:eastAsia="Cambria" w:hAnsi="Cambria" w:cs="Cambria"/>
          <w:sz w:val="22"/>
          <w:szCs w:val="22"/>
        </w:rPr>
      </w:pPr>
    </w:p>
    <w:tbl>
      <w:tblPr>
        <w:tblStyle w:val="a"/>
        <w:tblW w:w="9344"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72"/>
        <w:gridCol w:w="1072"/>
      </w:tblGrid>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b/>
                <w:sz w:val="20"/>
                <w:szCs w:val="20"/>
              </w:rPr>
            </w:pPr>
            <w:r>
              <w:rPr>
                <w:rFonts w:ascii="Cambria" w:eastAsia="Cambria" w:hAnsi="Cambria" w:cs="Cambria"/>
                <w:b/>
                <w:sz w:val="20"/>
                <w:szCs w:val="20"/>
              </w:rPr>
              <w:t>Item/Event/Task/Activity</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b/>
                <w:sz w:val="20"/>
                <w:szCs w:val="20"/>
              </w:rPr>
            </w:pPr>
            <w:r>
              <w:rPr>
                <w:rFonts w:ascii="Cambria" w:eastAsia="Cambria" w:hAnsi="Cambria" w:cs="Cambria"/>
                <w:b/>
                <w:sz w:val="20"/>
                <w:szCs w:val="20"/>
              </w:rPr>
              <w:t>In Class Hours</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0"/>
                <w:szCs w:val="20"/>
              </w:rPr>
            </w:pPr>
            <w:r>
              <w:rPr>
                <w:rFonts w:ascii="Cambria" w:eastAsia="Cambria" w:hAnsi="Cambria" w:cs="Cambria"/>
                <w:sz w:val="20"/>
                <w:szCs w:val="20"/>
              </w:rPr>
              <w:t>Mentor Class August 7, 2017.</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 xml:space="preserve">Review the in-service schedule for Aug. 8, 9, and 10 &amp; make ensure all mentors can do the things listed. </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Review mentoring program goals and expectations</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Introduce the district checklist &amp; review lists for August through December</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Fill out logs with mentee meetings. New teacher cycle.</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Share plans for earning credit</w:t>
            </w:r>
          </w:p>
          <w:p w:rsidR="00B4429A" w:rsidRDefault="00E460BD">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60"/>
              <w:rPr>
                <w:rFonts w:ascii="Cambria" w:eastAsia="Cambria" w:hAnsi="Cambria" w:cs="Cambria"/>
                <w:sz w:val="20"/>
                <w:szCs w:val="20"/>
              </w:rPr>
            </w:pPr>
            <w:r>
              <w:rPr>
                <w:rFonts w:ascii="Cambria" w:eastAsia="Cambria" w:hAnsi="Cambria" w:cs="Cambria"/>
                <w:sz w:val="20"/>
                <w:szCs w:val="20"/>
              </w:rPr>
              <w:t>Share what to do if you and your mentee are not getting along</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sz w:val="20"/>
                <w:szCs w:val="20"/>
              </w:rPr>
            </w:pPr>
            <w:r>
              <w:rPr>
                <w:rFonts w:ascii="Cambria" w:eastAsia="Cambria" w:hAnsi="Cambria" w:cs="Cambria"/>
                <w:sz w:val="20"/>
                <w:szCs w:val="20"/>
              </w:rPr>
              <w:t>4</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0"/>
                <w:szCs w:val="20"/>
              </w:rPr>
            </w:pPr>
            <w:r>
              <w:rPr>
                <w:rFonts w:ascii="Cambria" w:eastAsia="Cambria" w:hAnsi="Cambria" w:cs="Cambria"/>
                <w:sz w:val="20"/>
                <w:szCs w:val="20"/>
              </w:rPr>
              <w:t>Mentor Class December 6, 2017.</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Review checklist for January &amp; February</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Inform them of conferences (Des Moines in January)</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New teacher cycle</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Ensuring learning</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Helping with how to improve PT Conferences</w:t>
            </w:r>
          </w:p>
          <w:p w:rsidR="00B4429A" w:rsidRDefault="00E46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Classroom management resources</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sz w:val="20"/>
                <w:szCs w:val="20"/>
              </w:rPr>
            </w:pPr>
            <w:r>
              <w:rPr>
                <w:rFonts w:ascii="Cambria" w:eastAsia="Cambria" w:hAnsi="Cambria" w:cs="Cambria"/>
                <w:sz w:val="20"/>
                <w:szCs w:val="20"/>
              </w:rPr>
              <w:t>1</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0"/>
                <w:szCs w:val="20"/>
              </w:rPr>
            </w:pPr>
            <w:r>
              <w:rPr>
                <w:rFonts w:ascii="Cambria" w:eastAsia="Cambria" w:hAnsi="Cambria" w:cs="Cambria"/>
                <w:sz w:val="20"/>
                <w:szCs w:val="20"/>
              </w:rPr>
              <w:t>Mentor Class February 21, 2018.</w:t>
            </w:r>
          </w:p>
          <w:p w:rsidR="00B4429A" w:rsidRDefault="00E460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Review checklist for March through May</w:t>
            </w:r>
          </w:p>
          <w:p w:rsidR="00B4429A" w:rsidRDefault="00E460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New teacher cycle</w:t>
            </w:r>
          </w:p>
          <w:p w:rsidR="00B4429A" w:rsidRDefault="00E460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Reflect classroom management resources</w:t>
            </w:r>
          </w:p>
          <w:p w:rsidR="00B4429A" w:rsidRDefault="00E460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Vignettes</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sz w:val="20"/>
                <w:szCs w:val="20"/>
              </w:rPr>
            </w:pPr>
            <w:r>
              <w:rPr>
                <w:rFonts w:ascii="Cambria" w:eastAsia="Cambria" w:hAnsi="Cambria" w:cs="Cambria"/>
                <w:sz w:val="20"/>
                <w:szCs w:val="20"/>
              </w:rPr>
              <w:t>1</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0"/>
                <w:szCs w:val="20"/>
              </w:rPr>
            </w:pPr>
            <w:r>
              <w:rPr>
                <w:rFonts w:ascii="Cambria" w:eastAsia="Cambria" w:hAnsi="Cambria" w:cs="Cambria"/>
                <w:sz w:val="20"/>
                <w:szCs w:val="20"/>
              </w:rPr>
              <w:t>Mentor Class May 16, 2018.</w:t>
            </w:r>
          </w:p>
          <w:p w:rsidR="00B4429A" w:rsidRDefault="00E460B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Gather feedback on checklists</w:t>
            </w:r>
          </w:p>
          <w:p w:rsidR="00B4429A" w:rsidRDefault="00E460B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New teacher cycle</w:t>
            </w:r>
          </w:p>
          <w:p w:rsidR="00B4429A" w:rsidRDefault="00E460B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Feedback on the program/class</w:t>
            </w:r>
          </w:p>
          <w:p w:rsidR="00B4429A" w:rsidRDefault="00E460B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Plans to improve for next year</w:t>
            </w:r>
          </w:p>
          <w:p w:rsidR="00B4429A" w:rsidRDefault="00E460B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2" w:hanging="382"/>
              <w:rPr>
                <w:rFonts w:ascii="Cambria" w:eastAsia="Cambria" w:hAnsi="Cambria" w:cs="Cambria"/>
                <w:sz w:val="20"/>
                <w:szCs w:val="20"/>
              </w:rPr>
            </w:pPr>
            <w:r>
              <w:rPr>
                <w:rFonts w:ascii="Cambria" w:eastAsia="Cambria" w:hAnsi="Cambria" w:cs="Cambria"/>
                <w:sz w:val="20"/>
                <w:szCs w:val="20"/>
              </w:rPr>
              <w:t>How to finish strong</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sz w:val="20"/>
                <w:szCs w:val="20"/>
              </w:rPr>
            </w:pPr>
            <w:r>
              <w:rPr>
                <w:rFonts w:ascii="Cambria" w:eastAsia="Cambria" w:hAnsi="Cambria" w:cs="Cambria"/>
                <w:sz w:val="20"/>
                <w:szCs w:val="20"/>
              </w:rPr>
              <w:t>1</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0"/>
                <w:szCs w:val="20"/>
              </w:rPr>
            </w:pPr>
            <w:r>
              <w:rPr>
                <w:rFonts w:ascii="Cambria" w:eastAsia="Cambria" w:hAnsi="Cambria" w:cs="Cambria"/>
                <w:sz w:val="20"/>
                <w:szCs w:val="20"/>
              </w:rPr>
              <w:t>Monthly Observation and Feedback- one hour for each observation and providing feedback. The mentors will receive one-on-one coaching from the instructional coaches during the observation and planning the feedback.</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sz w:val="20"/>
                <w:szCs w:val="20"/>
              </w:rPr>
            </w:pPr>
            <w:r>
              <w:rPr>
                <w:rFonts w:ascii="Cambria" w:eastAsia="Cambria" w:hAnsi="Cambria" w:cs="Cambria"/>
                <w:sz w:val="20"/>
                <w:szCs w:val="20"/>
              </w:rPr>
              <w:t>8</w:t>
            </w:r>
          </w:p>
        </w:tc>
      </w:tr>
      <w:tr w:rsidR="00B4429A">
        <w:tc>
          <w:tcPr>
            <w:tcW w:w="82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rPr>
                <w:rFonts w:ascii="Cambria" w:eastAsia="Cambria" w:hAnsi="Cambria" w:cs="Cambria"/>
                <w:b/>
                <w:sz w:val="20"/>
                <w:szCs w:val="20"/>
              </w:rPr>
            </w:pPr>
            <w:r>
              <w:rPr>
                <w:rFonts w:ascii="Cambria" w:eastAsia="Cambria" w:hAnsi="Cambria" w:cs="Cambria"/>
                <w:b/>
                <w:sz w:val="20"/>
                <w:szCs w:val="20"/>
              </w:rPr>
              <w:t>Total Hours</w:t>
            </w:r>
          </w:p>
        </w:tc>
        <w:tc>
          <w:tcPr>
            <w:tcW w:w="10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4429A" w:rsidRDefault="00E460BD">
            <w:pPr>
              <w:jc w:val="center"/>
              <w:rPr>
                <w:rFonts w:ascii="Cambria" w:eastAsia="Cambria" w:hAnsi="Cambria" w:cs="Cambria"/>
                <w:b/>
                <w:sz w:val="20"/>
                <w:szCs w:val="20"/>
              </w:rPr>
            </w:pPr>
            <w:bookmarkStart w:id="1" w:name="_gjdgxs" w:colFirst="0" w:colLast="0"/>
            <w:bookmarkEnd w:id="1"/>
            <w:r>
              <w:rPr>
                <w:rFonts w:ascii="Cambria" w:eastAsia="Cambria" w:hAnsi="Cambria" w:cs="Cambria"/>
                <w:b/>
                <w:sz w:val="20"/>
                <w:szCs w:val="20"/>
              </w:rPr>
              <w:t>15</w:t>
            </w:r>
          </w:p>
        </w:tc>
      </w:tr>
    </w:tbl>
    <w:p w:rsidR="00B4429A" w:rsidRDefault="00B4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cs="Cambria"/>
          <w:sz w:val="22"/>
          <w:szCs w:val="22"/>
        </w:rPr>
      </w:pPr>
    </w:p>
    <w:p w:rsidR="00B4429A" w:rsidRDefault="00B4429A">
      <w:pPr>
        <w:rPr>
          <w:rFonts w:ascii="Cambria" w:eastAsia="Cambria" w:hAnsi="Cambria" w:cs="Cambria"/>
          <w:sz w:val="22"/>
          <w:szCs w:val="22"/>
        </w:rPr>
      </w:pPr>
    </w:p>
    <w:p w:rsidR="00B4429A" w:rsidRDefault="00B4429A"/>
    <w:sectPr w:rsidR="00B4429A">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B9" w:rsidRDefault="004B12B9">
      <w:r>
        <w:separator/>
      </w:r>
    </w:p>
  </w:endnote>
  <w:endnote w:type="continuationSeparator" w:id="0">
    <w:p w:rsidR="004B12B9" w:rsidRDefault="004B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9A" w:rsidRDefault="00E460BD">
    <w:pPr>
      <w:tabs>
        <w:tab w:val="center" w:pos="4680"/>
        <w:tab w:val="right" w:pos="9360"/>
      </w:tabs>
      <w:spacing w:after="720"/>
      <w:jc w:val="right"/>
      <w:rPr>
        <w:rFonts w:ascii="Cambria" w:eastAsia="Cambria" w:hAnsi="Cambria" w:cs="Cambria"/>
        <w:sz w:val="20"/>
        <w:szCs w:val="20"/>
      </w:rPr>
    </w:pPr>
    <w:r>
      <w:rPr>
        <w:rFonts w:ascii="Cambria" w:eastAsia="Cambria" w:hAnsi="Cambria" w:cs="Cambria"/>
        <w:sz w:val="20"/>
        <w:szCs w:val="20"/>
      </w:rPr>
      <w:t>Perry Community School District</w:t>
    </w:r>
    <w:r>
      <w:rPr>
        <w:rFonts w:ascii="Cambria" w:eastAsia="Cambria" w:hAnsi="Cambria" w:cs="Cambria"/>
        <w:sz w:val="20"/>
        <w:szCs w:val="20"/>
      </w:rPr>
      <w:tab/>
    </w: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610810">
      <w:rPr>
        <w:rFonts w:ascii="Cambria" w:eastAsia="Cambria" w:hAnsi="Cambria" w:cs="Cambria"/>
        <w:noProof/>
        <w:sz w:val="20"/>
        <w:szCs w:val="20"/>
      </w:rPr>
      <w:t>1</w:t>
    </w:r>
    <w:r>
      <w:rPr>
        <w:rFonts w:ascii="Cambria" w:eastAsia="Cambria" w:hAnsi="Cambria" w:cs="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B9" w:rsidRDefault="004B12B9">
      <w:r>
        <w:separator/>
      </w:r>
    </w:p>
  </w:footnote>
  <w:footnote w:type="continuationSeparator" w:id="0">
    <w:p w:rsidR="004B12B9" w:rsidRDefault="004B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71F"/>
    <w:multiLevelType w:val="multilevel"/>
    <w:tmpl w:val="AD2621D8"/>
    <w:lvl w:ilvl="0">
      <w:start w:val="1"/>
      <w:numFmt w:val="lowerLetter"/>
      <w:lvlText w:val="%1."/>
      <w:lvlJc w:val="left"/>
      <w:pPr>
        <w:ind w:left="219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094155"/>
    <w:multiLevelType w:val="multilevel"/>
    <w:tmpl w:val="20C45AFE"/>
    <w:lvl w:ilvl="0">
      <w:start w:val="1"/>
      <w:numFmt w:val="lowerLetter"/>
      <w:lvlText w:val="%1."/>
      <w:lvlJc w:val="left"/>
      <w:pPr>
        <w:ind w:left="255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260E0FE2"/>
    <w:multiLevelType w:val="multilevel"/>
    <w:tmpl w:val="F0E89FE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4AF90303"/>
    <w:multiLevelType w:val="multilevel"/>
    <w:tmpl w:val="7390F9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29A1FB8"/>
    <w:multiLevelType w:val="multilevel"/>
    <w:tmpl w:val="FACE511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6210441F"/>
    <w:multiLevelType w:val="multilevel"/>
    <w:tmpl w:val="45E60F5E"/>
    <w:lvl w:ilvl="0">
      <w:start w:val="1"/>
      <w:numFmt w:val="lowerLetter"/>
      <w:lvlText w:val="%1."/>
      <w:lvlJc w:val="left"/>
      <w:pPr>
        <w:ind w:left="127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9C15841"/>
    <w:multiLevelType w:val="multilevel"/>
    <w:tmpl w:val="EDE88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69D338D"/>
    <w:multiLevelType w:val="multilevel"/>
    <w:tmpl w:val="EE7EF090"/>
    <w:lvl w:ilvl="0">
      <w:start w:val="1"/>
      <w:numFmt w:val="lowerLetter"/>
      <w:lvlText w:val="%1."/>
      <w:lvlJc w:val="left"/>
      <w:pPr>
        <w:ind w:left="163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77EC7764"/>
    <w:multiLevelType w:val="multilevel"/>
    <w:tmpl w:val="1A5E0E2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 w:numId="3">
    <w:abstractNumId w:val="5"/>
  </w:num>
  <w:num w:numId="4">
    <w:abstractNumId w:val="6"/>
  </w:num>
  <w:num w:numId="5">
    <w:abstractNumId w:val="8"/>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29A"/>
    <w:rsid w:val="00186CFB"/>
    <w:rsid w:val="002056A6"/>
    <w:rsid w:val="004B12B9"/>
    <w:rsid w:val="00610810"/>
    <w:rsid w:val="00B4429A"/>
    <w:rsid w:val="00E460BD"/>
    <w:rsid w:val="00FA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713E6-C2BD-419E-B3B6-A1E2A02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Vidergar, Kevin</cp:lastModifiedBy>
  <cp:revision>5</cp:revision>
  <dcterms:created xsi:type="dcterms:W3CDTF">2017-06-20T16:23:00Z</dcterms:created>
  <dcterms:modified xsi:type="dcterms:W3CDTF">2017-06-26T15:32:00Z</dcterms:modified>
</cp:coreProperties>
</file>